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A1" w:rsidRPr="00535EA1" w:rsidRDefault="00535EA1" w:rsidP="00535EA1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r w:rsidRPr="00535EA1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535EA1" w:rsidRPr="00535EA1" w:rsidRDefault="00535EA1" w:rsidP="00535EA1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3UA0OSMH9"/>
      <w:bookmarkEnd w:id="0"/>
      <w:r w:rsidRPr="00535EA1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ПОСТАНОВЛЕНИЕ</w:t>
      </w:r>
    </w:p>
    <w:p w:rsidR="00535EA1" w:rsidRPr="00535EA1" w:rsidRDefault="00535EA1" w:rsidP="00535EA1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535EA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О Национальной целевой научно-исследовательской концепции по вопросам развития человека, дальнейшего обеспечения демократических принципов и развития гражданского </w:t>
      </w:r>
      <w:bookmarkStart w:id="1" w:name="_GoBack"/>
      <w:r w:rsidRPr="00535EA1">
        <w:rPr>
          <w:rFonts w:ascii="Times New Tojik" w:eastAsia="Times New Roman" w:hAnsi="Times New Tojik" w:cs="Times New Roman"/>
          <w:sz w:val="24"/>
          <w:szCs w:val="24"/>
          <w:lang w:eastAsia="ru-RU"/>
        </w:rPr>
        <w:t>общества на 2013-2028 годы</w:t>
      </w:r>
    </w:p>
    <w:p w:rsidR="00535EA1" w:rsidRPr="00535EA1" w:rsidRDefault="00535EA1" w:rsidP="00535EA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535EA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В соответствии со статьей 6 </w:t>
      </w:r>
      <w:hyperlink r:id="rId5" w:tooltip="Ссылка на Закон РТ О гос. прогнозах, концепциях, стратегиях и программах соц. -эконом. развития РТ" w:history="1">
        <w:r w:rsidRPr="00960501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Закона</w:t>
        </w:r>
      </w:hyperlink>
      <w:r w:rsidRPr="00535EA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Республики Таджикистан "О государственных прогнозах, концепциях, стратегиях и программах социально-экономического развития Республики Таджикистан", Правительство Республики Таджикистан постановляет:</w:t>
      </w:r>
    </w:p>
    <w:p w:rsidR="00535EA1" w:rsidRPr="00535EA1" w:rsidRDefault="00535EA1" w:rsidP="00535EA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535EA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Утвердить </w:t>
      </w:r>
      <w:hyperlink r:id="rId6" w:tooltip="Ссылка на Национальная целевая научно-исследовательская концепция по вопросам развития человека, дальнейшего обеспечения демократических принципов и развития гр" w:history="1">
        <w:r w:rsidRPr="00960501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Национальную</w:t>
        </w:r>
      </w:hyperlink>
      <w:r w:rsidRPr="00535EA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целевую научно-исследовательскую концепцию по вопросам развития человека, дальнейшего обеспечения демократических принципов и развития гражданского общества на 2013-2028 годы (прилагается).</w:t>
      </w:r>
    </w:p>
    <w:p w:rsidR="00535EA1" w:rsidRPr="00535EA1" w:rsidRDefault="00535EA1" w:rsidP="00535EA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535EA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Министерствам и ведомствам, Академии наук Республики Таджикистан, отраслевым академиям наук и высшим учебным заведениям, исполнительным органам государственной власти Горно-Бадахшанской автономной области, областей, города Душанбе, городов и районов Республики Таджикистан обеспечить выполнение Национальной целевой научно-исследовательской </w:t>
      </w:r>
      <w:bookmarkEnd w:id="1"/>
      <w:r w:rsidRPr="00535EA1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концепции по вопросам развития человека, дальнейшего обеспечения демократических принципов и развития гражданского общества на 2013-2028 годы.</w:t>
      </w:r>
    </w:p>
    <w:p w:rsidR="00535EA1" w:rsidRPr="00535EA1" w:rsidRDefault="00535EA1" w:rsidP="00535EA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535EA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</w:t>
      </w:r>
      <w:proofErr w:type="gramStart"/>
      <w:r w:rsidRPr="00535EA1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Контроль за</w:t>
      </w:r>
      <w:proofErr w:type="gramEnd"/>
      <w:r w:rsidRPr="00535EA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ходом выполнения Национальной целевой научно-исследовательской концепции по вопросам развития человека, дальнейшего обеспечения демократических принципов и развития гражданского общества на 2013-2028 годы возложить на Академию наук Республики Таджикистан.</w:t>
      </w:r>
    </w:p>
    <w:p w:rsidR="00535EA1" w:rsidRPr="00535EA1" w:rsidRDefault="00535EA1" w:rsidP="00535EA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535EA1">
        <w:rPr>
          <w:rFonts w:ascii="Times New Tojik" w:eastAsia="Times New Roman" w:hAnsi="Times New Tojik" w:cs="Times New Roman"/>
          <w:sz w:val="24"/>
          <w:szCs w:val="24"/>
          <w:lang w:eastAsia="ru-RU"/>
        </w:rPr>
        <w:t>4. Академии наук Республики Таджикистан ежегодно представлять подробную информацию в Правительство Республики Таджикистан о ходе выполнения настоящей Концепции.</w:t>
      </w:r>
    </w:p>
    <w:p w:rsidR="00535EA1" w:rsidRPr="00535EA1" w:rsidRDefault="00535EA1" w:rsidP="00535EA1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535EA1">
        <w:rPr>
          <w:rFonts w:ascii="Times New Tojik" w:eastAsia="Times New Roman" w:hAnsi="Times New Tojik" w:cs="Times New Roman"/>
          <w:sz w:val="24"/>
          <w:szCs w:val="24"/>
          <w:lang w:eastAsia="ru-RU"/>
        </w:rPr>
        <w:t>Председатель</w:t>
      </w:r>
    </w:p>
    <w:p w:rsidR="00535EA1" w:rsidRDefault="00535EA1" w:rsidP="00535EA1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535EA1">
        <w:rPr>
          <w:rFonts w:ascii="Times New Tojik" w:eastAsia="Times New Roman" w:hAnsi="Times New Tojik" w:cs="Times New Roman"/>
          <w:sz w:val="24"/>
          <w:szCs w:val="24"/>
          <w:lang w:eastAsia="ru-RU"/>
        </w:rPr>
        <w:t>Правительства Республики Таджикистан           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</w:t>
      </w:r>
      <w:r w:rsidRPr="00535EA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      Эмомали </w:t>
      </w:r>
      <w:proofErr w:type="spellStart"/>
      <w:r w:rsidRPr="00535EA1">
        <w:rPr>
          <w:rFonts w:ascii="Times New Tojik" w:eastAsia="Times New Roman" w:hAnsi="Times New Tojik" w:cs="Times New Roman"/>
          <w:sz w:val="24"/>
          <w:szCs w:val="24"/>
          <w:lang w:eastAsia="ru-RU"/>
        </w:rPr>
        <w:t>Рахмон</w:t>
      </w:r>
      <w:proofErr w:type="spellEnd"/>
    </w:p>
    <w:p w:rsidR="00535EA1" w:rsidRPr="00535EA1" w:rsidRDefault="00535EA1" w:rsidP="00535EA1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535EA1" w:rsidRPr="00535EA1" w:rsidRDefault="00535EA1" w:rsidP="00535EA1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535EA1">
        <w:rPr>
          <w:rFonts w:ascii="Times New Tojik" w:eastAsia="Times New Roman" w:hAnsi="Times New Tojik" w:cs="Times New Roman"/>
          <w:sz w:val="24"/>
          <w:szCs w:val="24"/>
          <w:lang w:eastAsia="ru-RU"/>
        </w:rPr>
        <w:t>г. Душанбе,</w:t>
      </w:r>
    </w:p>
    <w:p w:rsidR="00535EA1" w:rsidRPr="00535EA1" w:rsidRDefault="00535EA1" w:rsidP="00535EA1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535EA1">
        <w:rPr>
          <w:rFonts w:ascii="Times New Tojik" w:eastAsia="Times New Roman" w:hAnsi="Times New Tojik" w:cs="Times New Roman"/>
          <w:sz w:val="24"/>
          <w:szCs w:val="24"/>
          <w:lang w:eastAsia="ru-RU"/>
        </w:rPr>
        <w:t>от 2 июля 2013 года, № 288</w:t>
      </w:r>
    </w:p>
    <w:p w:rsidR="00E929D9" w:rsidRPr="00535EA1" w:rsidRDefault="00E929D9" w:rsidP="00535EA1">
      <w:pPr>
        <w:jc w:val="center"/>
        <w:rPr>
          <w:rFonts w:ascii="Times New Tojik" w:hAnsi="Times New Tojik"/>
          <w:sz w:val="24"/>
          <w:szCs w:val="24"/>
        </w:rPr>
      </w:pPr>
    </w:p>
    <w:sectPr w:rsidR="00E929D9" w:rsidRPr="0053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46"/>
    <w:rsid w:val="00535EA1"/>
    <w:rsid w:val="00960501"/>
    <w:rsid w:val="00E929D9"/>
    <w:rsid w:val="00F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9697" TargetMode="External"/><Relationship Id="rId5" Type="http://schemas.openxmlformats.org/officeDocument/2006/relationships/hyperlink" Target="vfp://rgn=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2016-03-14T05:36:00Z</dcterms:created>
  <dcterms:modified xsi:type="dcterms:W3CDTF">2016-03-14T05:37:00Z</dcterms:modified>
</cp:coreProperties>
</file>